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275E" w14:textId="77777777" w:rsidR="005532F3" w:rsidRPr="00056E55" w:rsidRDefault="005532F3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>FOR IMMEDIATE RELEASE</w:t>
      </w:r>
    </w:p>
    <w:p w14:paraId="187A41E1" w14:textId="7621626B" w:rsidR="005532F3" w:rsidRPr="00056E55" w:rsidRDefault="005532F3" w:rsidP="00DF411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 xml:space="preserve">Contact: </w:t>
      </w:r>
      <w:r w:rsidR="00DF411E" w:rsidRPr="00056E55">
        <w:rPr>
          <w:rFonts w:asciiTheme="majorHAnsi" w:hAnsiTheme="majorHAnsi"/>
          <w:sz w:val="22"/>
          <w:szCs w:val="22"/>
        </w:rPr>
        <w:tab/>
      </w:r>
      <w:r w:rsidRPr="00056E55">
        <w:rPr>
          <w:rFonts w:asciiTheme="majorHAnsi" w:hAnsiTheme="majorHAnsi"/>
          <w:sz w:val="22"/>
          <w:szCs w:val="22"/>
        </w:rPr>
        <w:t>Jody McNannay, Co-Founder</w:t>
      </w:r>
      <w:r w:rsidR="00092C2F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092C2F">
        <w:rPr>
          <w:rFonts w:asciiTheme="majorHAnsi" w:hAnsiTheme="majorHAnsi"/>
          <w:sz w:val="22"/>
          <w:szCs w:val="22"/>
        </w:rPr>
        <w:t>Curadite</w:t>
      </w:r>
      <w:proofErr w:type="gramEnd"/>
    </w:p>
    <w:p w14:paraId="253E0A9D" w14:textId="77777777" w:rsidR="005532F3" w:rsidRPr="00056E55" w:rsidRDefault="00DF411E" w:rsidP="00DF411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ab/>
        <w:t>(</w:t>
      </w:r>
      <w:r w:rsidR="005532F3" w:rsidRPr="00056E55">
        <w:rPr>
          <w:rFonts w:asciiTheme="majorHAnsi" w:hAnsiTheme="majorHAnsi"/>
          <w:sz w:val="22"/>
          <w:szCs w:val="22"/>
        </w:rPr>
        <w:t>503) 310-5063</w:t>
      </w:r>
    </w:p>
    <w:p w14:paraId="5829F383" w14:textId="77777777" w:rsidR="005532F3" w:rsidRPr="00056E55" w:rsidRDefault="00DF411E" w:rsidP="00DF411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ab/>
      </w:r>
      <w:r w:rsidR="005532F3" w:rsidRPr="00056E55">
        <w:rPr>
          <w:rFonts w:asciiTheme="majorHAnsi" w:hAnsiTheme="majorHAnsi"/>
          <w:sz w:val="22"/>
          <w:szCs w:val="22"/>
        </w:rPr>
        <w:t>jmcnannay@curadite.com</w:t>
      </w:r>
      <w:r w:rsidR="005532F3" w:rsidRPr="00056E55">
        <w:rPr>
          <w:rFonts w:asciiTheme="majorHAnsi" w:hAnsiTheme="majorHAnsi"/>
          <w:sz w:val="22"/>
          <w:szCs w:val="22"/>
        </w:rPr>
        <w:br/>
      </w:r>
    </w:p>
    <w:p w14:paraId="5C6FD78F" w14:textId="77777777" w:rsidR="005532F3" w:rsidRPr="00056E55" w:rsidRDefault="005532F3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> </w:t>
      </w:r>
    </w:p>
    <w:p w14:paraId="49AD632A" w14:textId="77777777" w:rsidR="00EC59D8" w:rsidRPr="00056E55" w:rsidRDefault="005532F3" w:rsidP="00EC59D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/>
          <w:sz w:val="22"/>
          <w:szCs w:val="22"/>
        </w:rPr>
      </w:pPr>
      <w:r w:rsidRPr="00056E55">
        <w:rPr>
          <w:rStyle w:val="Strong"/>
          <w:rFonts w:asciiTheme="majorHAnsi" w:hAnsiTheme="majorHAnsi"/>
          <w:sz w:val="22"/>
          <w:szCs w:val="22"/>
        </w:rPr>
        <w:t>CURADITE</w:t>
      </w:r>
      <w:r w:rsidR="00847FBC" w:rsidRPr="00056E55">
        <w:rPr>
          <w:rStyle w:val="Strong"/>
          <w:rFonts w:asciiTheme="majorHAnsi" w:hAnsiTheme="majorHAnsi"/>
          <w:sz w:val="22"/>
          <w:szCs w:val="22"/>
        </w:rPr>
        <w:t>, INC</w:t>
      </w:r>
      <w:r w:rsidR="00DF411E" w:rsidRPr="00056E55">
        <w:rPr>
          <w:rStyle w:val="Strong"/>
          <w:rFonts w:asciiTheme="majorHAnsi" w:hAnsiTheme="majorHAnsi"/>
          <w:sz w:val="22"/>
          <w:szCs w:val="22"/>
        </w:rPr>
        <w:t>.</w:t>
      </w:r>
      <w:r w:rsidRPr="00056E55">
        <w:rPr>
          <w:rStyle w:val="Strong"/>
          <w:rFonts w:asciiTheme="majorHAnsi" w:hAnsiTheme="majorHAnsi"/>
          <w:sz w:val="22"/>
          <w:szCs w:val="22"/>
        </w:rPr>
        <w:t> </w:t>
      </w:r>
      <w:r w:rsidR="00EC59D8" w:rsidRPr="00056E55">
        <w:rPr>
          <w:rStyle w:val="Strong"/>
          <w:rFonts w:asciiTheme="majorHAnsi" w:hAnsiTheme="majorHAnsi"/>
          <w:sz w:val="22"/>
          <w:szCs w:val="22"/>
        </w:rPr>
        <w:t>TARGETS</w:t>
      </w:r>
      <w:r w:rsidRPr="00056E55">
        <w:rPr>
          <w:rStyle w:val="Strong"/>
          <w:rFonts w:asciiTheme="majorHAnsi" w:hAnsiTheme="majorHAnsi"/>
          <w:sz w:val="22"/>
          <w:szCs w:val="22"/>
        </w:rPr>
        <w:t xml:space="preserve"> OPIOID DIVERSION</w:t>
      </w:r>
      <w:r w:rsidR="00EC59D8" w:rsidRPr="00056E55">
        <w:rPr>
          <w:rStyle w:val="Strong"/>
          <w:rFonts w:asciiTheme="majorHAnsi" w:hAnsiTheme="majorHAnsi"/>
          <w:sz w:val="22"/>
          <w:szCs w:val="22"/>
        </w:rPr>
        <w:t xml:space="preserve"> REDUCTION </w:t>
      </w:r>
    </w:p>
    <w:p w14:paraId="1BC21069" w14:textId="77777777" w:rsidR="005532F3" w:rsidRPr="00056E55" w:rsidRDefault="00EC59D8" w:rsidP="00EC59D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/>
          <w:sz w:val="22"/>
          <w:szCs w:val="22"/>
        </w:rPr>
      </w:pPr>
      <w:r w:rsidRPr="00056E55">
        <w:rPr>
          <w:rStyle w:val="Strong"/>
          <w:rFonts w:asciiTheme="majorHAnsi" w:hAnsiTheme="majorHAnsi"/>
          <w:sz w:val="22"/>
          <w:szCs w:val="22"/>
        </w:rPr>
        <w:t>WITH GRANT FROM BUSINESS OREGON</w:t>
      </w:r>
    </w:p>
    <w:p w14:paraId="7EFC50ED" w14:textId="77777777" w:rsidR="00EC59D8" w:rsidRPr="00056E55" w:rsidRDefault="00EC59D8" w:rsidP="00EC59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14:paraId="19DDF65A" w14:textId="123D033B" w:rsidR="0022462E" w:rsidRPr="00C843CC" w:rsidRDefault="005532F3" w:rsidP="00A80174">
      <w:pPr>
        <w:rPr>
          <w:rFonts w:asciiTheme="majorHAnsi" w:hAnsiTheme="majorHAnsi"/>
          <w:sz w:val="22"/>
          <w:szCs w:val="22"/>
        </w:rPr>
      </w:pPr>
      <w:r w:rsidRPr="00C843CC">
        <w:rPr>
          <w:rFonts w:asciiTheme="majorHAnsi" w:hAnsiTheme="majorHAnsi"/>
          <w:sz w:val="22"/>
          <w:szCs w:val="22"/>
        </w:rPr>
        <w:t>Beaverton, OR (</w:t>
      </w:r>
      <w:bookmarkStart w:id="0" w:name="_GoBack"/>
      <w:bookmarkEnd w:id="0"/>
      <w:r w:rsidR="0044112A">
        <w:rPr>
          <w:rFonts w:asciiTheme="majorHAnsi" w:hAnsiTheme="majorHAnsi"/>
          <w:sz w:val="22"/>
          <w:szCs w:val="22"/>
        </w:rPr>
        <w:t>January</w:t>
      </w:r>
      <w:r w:rsidR="0044112A" w:rsidRPr="00C843CC">
        <w:rPr>
          <w:rFonts w:asciiTheme="majorHAnsi" w:hAnsiTheme="majorHAnsi"/>
          <w:sz w:val="22"/>
          <w:szCs w:val="22"/>
        </w:rPr>
        <w:t xml:space="preserve"> </w:t>
      </w:r>
      <w:r w:rsidR="00E14DC8" w:rsidRPr="00C843CC">
        <w:rPr>
          <w:rFonts w:asciiTheme="majorHAnsi" w:hAnsiTheme="majorHAnsi"/>
          <w:sz w:val="22"/>
          <w:szCs w:val="22"/>
        </w:rPr>
        <w:t>27</w:t>
      </w:r>
      <w:r w:rsidR="00EC59D8" w:rsidRPr="00C843CC">
        <w:rPr>
          <w:rFonts w:asciiTheme="majorHAnsi" w:hAnsiTheme="majorHAnsi"/>
          <w:sz w:val="22"/>
          <w:szCs w:val="22"/>
        </w:rPr>
        <w:t>, 2019</w:t>
      </w:r>
      <w:r w:rsidRPr="00C843CC">
        <w:rPr>
          <w:rFonts w:asciiTheme="majorHAnsi" w:hAnsiTheme="majorHAnsi"/>
          <w:sz w:val="22"/>
          <w:szCs w:val="22"/>
        </w:rPr>
        <w:t>)  – </w:t>
      </w:r>
      <w:hyperlink r:id="rId5" w:history="1">
        <w:r w:rsidRPr="00C843CC">
          <w:rPr>
            <w:rStyle w:val="Hyperlink"/>
            <w:rFonts w:asciiTheme="majorHAnsi" w:hAnsiTheme="majorHAnsi"/>
            <w:sz w:val="22"/>
            <w:szCs w:val="22"/>
          </w:rPr>
          <w:t>Curadite, Inc. </w:t>
        </w:r>
      </w:hyperlink>
      <w:r w:rsidR="00A80174" w:rsidRPr="00C843CC">
        <w:rPr>
          <w:rFonts w:asciiTheme="majorHAnsi" w:hAnsiTheme="majorHAnsi"/>
          <w:sz w:val="22"/>
          <w:szCs w:val="22"/>
        </w:rPr>
        <w:t>has received a $</w:t>
      </w:r>
      <w:r w:rsidR="00092C2F" w:rsidRPr="00C843CC">
        <w:rPr>
          <w:rFonts w:asciiTheme="majorHAnsi" w:hAnsiTheme="majorHAnsi"/>
          <w:sz w:val="22"/>
          <w:szCs w:val="22"/>
        </w:rPr>
        <w:t>98</w:t>
      </w:r>
      <w:r w:rsidR="00A80174" w:rsidRPr="00C843CC">
        <w:rPr>
          <w:rFonts w:asciiTheme="majorHAnsi" w:hAnsiTheme="majorHAnsi"/>
          <w:sz w:val="22"/>
          <w:szCs w:val="22"/>
        </w:rPr>
        <w:t xml:space="preserve">,000 grant from Business Oregon for a pilot </w:t>
      </w:r>
      <w:r w:rsidR="00270312" w:rsidRPr="00C843CC">
        <w:rPr>
          <w:rFonts w:asciiTheme="majorHAnsi" w:hAnsiTheme="majorHAnsi"/>
          <w:sz w:val="22"/>
          <w:szCs w:val="22"/>
        </w:rPr>
        <w:t>program</w:t>
      </w:r>
      <w:r w:rsidR="00401CD2" w:rsidRPr="00C843CC">
        <w:rPr>
          <w:rFonts w:asciiTheme="majorHAnsi" w:hAnsiTheme="majorHAnsi"/>
          <w:sz w:val="22"/>
          <w:szCs w:val="22"/>
        </w:rPr>
        <w:t xml:space="preserve"> designed to prevent opioid addiction by preventing controlled substance diversion. Working with a regional pharmacy partner, Curadite will</w:t>
      </w:r>
      <w:r w:rsidR="00B92595" w:rsidRPr="00C843CC">
        <w:rPr>
          <w:rFonts w:asciiTheme="majorHAnsi" w:hAnsiTheme="majorHAnsi"/>
          <w:sz w:val="22"/>
          <w:szCs w:val="22"/>
        </w:rPr>
        <w:t xml:space="preserve"> demonstrate next generation</w:t>
      </w:r>
      <w:r w:rsidR="005735B0" w:rsidRPr="00C843CC">
        <w:rPr>
          <w:rFonts w:asciiTheme="majorHAnsi" w:hAnsiTheme="majorHAnsi"/>
          <w:sz w:val="22"/>
          <w:szCs w:val="22"/>
        </w:rPr>
        <w:t xml:space="preserve"> technology </w:t>
      </w:r>
      <w:r w:rsidR="00401CD2" w:rsidRPr="00C843CC">
        <w:rPr>
          <w:rFonts w:asciiTheme="majorHAnsi" w:hAnsiTheme="majorHAnsi"/>
          <w:sz w:val="22"/>
          <w:szCs w:val="22"/>
        </w:rPr>
        <w:t>that is capable of</w:t>
      </w:r>
      <w:r w:rsidR="005735B0" w:rsidRPr="00C843CC">
        <w:rPr>
          <w:rFonts w:asciiTheme="majorHAnsi" w:hAnsiTheme="majorHAnsi"/>
          <w:sz w:val="22"/>
          <w:szCs w:val="22"/>
        </w:rPr>
        <w:t xml:space="preserve"> </w:t>
      </w:r>
      <w:r w:rsidR="00A80174" w:rsidRPr="00C843CC">
        <w:rPr>
          <w:rFonts w:asciiTheme="majorHAnsi" w:hAnsiTheme="majorHAnsi"/>
          <w:sz w:val="22"/>
          <w:szCs w:val="22"/>
        </w:rPr>
        <w:t>monitor</w:t>
      </w:r>
      <w:r w:rsidR="00401CD2" w:rsidRPr="00C843CC">
        <w:rPr>
          <w:rFonts w:asciiTheme="majorHAnsi" w:hAnsiTheme="majorHAnsi"/>
          <w:sz w:val="22"/>
          <w:szCs w:val="22"/>
        </w:rPr>
        <w:t>ing</w:t>
      </w:r>
      <w:r w:rsidR="00A80174" w:rsidRPr="00C843CC">
        <w:rPr>
          <w:rFonts w:asciiTheme="majorHAnsi" w:hAnsiTheme="majorHAnsi"/>
          <w:sz w:val="22"/>
          <w:szCs w:val="22"/>
        </w:rPr>
        <w:t>, record</w:t>
      </w:r>
      <w:r w:rsidR="00401CD2" w:rsidRPr="00C843CC">
        <w:rPr>
          <w:rFonts w:asciiTheme="majorHAnsi" w:hAnsiTheme="majorHAnsi"/>
          <w:sz w:val="22"/>
          <w:szCs w:val="22"/>
        </w:rPr>
        <w:t>ing</w:t>
      </w:r>
      <w:r w:rsidR="00A80174" w:rsidRPr="00C843CC">
        <w:rPr>
          <w:rFonts w:asciiTheme="majorHAnsi" w:hAnsiTheme="majorHAnsi"/>
          <w:sz w:val="22"/>
          <w:szCs w:val="22"/>
        </w:rPr>
        <w:t xml:space="preserve"> and report</w:t>
      </w:r>
      <w:r w:rsidR="00401CD2" w:rsidRPr="00C843CC">
        <w:rPr>
          <w:rFonts w:asciiTheme="majorHAnsi" w:hAnsiTheme="majorHAnsi"/>
          <w:sz w:val="22"/>
          <w:szCs w:val="22"/>
        </w:rPr>
        <w:t>ing</w:t>
      </w:r>
      <w:r w:rsidR="00A80174" w:rsidRPr="00C843CC">
        <w:rPr>
          <w:rFonts w:asciiTheme="majorHAnsi" w:hAnsiTheme="majorHAnsi"/>
          <w:sz w:val="22"/>
          <w:szCs w:val="22"/>
        </w:rPr>
        <w:t xml:space="preserve"> chain-of-custody for controlled substances in Skilled Nursing and Assisted Living Facilities (SNF/ALF). </w:t>
      </w:r>
    </w:p>
    <w:p w14:paraId="0FEE3066" w14:textId="77777777" w:rsidR="0022462E" w:rsidRPr="00C843CC" w:rsidRDefault="0022462E" w:rsidP="00A80174">
      <w:pPr>
        <w:rPr>
          <w:rFonts w:asciiTheme="majorHAnsi" w:hAnsiTheme="majorHAnsi"/>
          <w:sz w:val="22"/>
          <w:szCs w:val="22"/>
        </w:rPr>
      </w:pPr>
    </w:p>
    <w:p w14:paraId="30B98A90" w14:textId="3BF65431" w:rsidR="00A80174" w:rsidRPr="00C843CC" w:rsidRDefault="00A80174" w:rsidP="00A80174">
      <w:pPr>
        <w:rPr>
          <w:rFonts w:asciiTheme="majorHAnsi" w:eastAsia="Times New Roman" w:hAnsiTheme="majorHAnsi" w:cs="Times New Roman"/>
          <w:sz w:val="22"/>
          <w:szCs w:val="22"/>
        </w:rPr>
      </w:pPr>
      <w:r w:rsidRPr="00C843C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The </w:t>
      </w:r>
      <w:r w:rsidR="00401CD2" w:rsidRPr="00C843C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Business Oregon </w:t>
      </w:r>
      <w:r w:rsidRPr="00C843C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award is part of the </w:t>
      </w:r>
      <w:r w:rsidR="00847FBC" w:rsidRPr="00C843C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Oregon Innovation Council’s </w:t>
      </w:r>
      <w:r w:rsidRPr="00C843C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highly competitive </w:t>
      </w:r>
      <w:r w:rsidRPr="00C843CC">
        <w:rPr>
          <w:rFonts w:asciiTheme="majorHAnsi" w:eastAsia="Times New Roman" w:hAnsiTheme="majorHAnsi" w:cs="Times New Roman"/>
          <w:sz w:val="22"/>
          <w:szCs w:val="22"/>
        </w:rPr>
        <w:t xml:space="preserve">Enhanced Phase 0 </w:t>
      </w:r>
      <w:r w:rsidR="00092C2F" w:rsidRPr="00C843CC">
        <w:rPr>
          <w:rFonts w:asciiTheme="majorHAnsi" w:eastAsia="Times New Roman" w:hAnsiTheme="majorHAnsi" w:cs="Times New Roman"/>
          <w:sz w:val="22"/>
          <w:szCs w:val="22"/>
        </w:rPr>
        <w:t>program</w:t>
      </w:r>
      <w:r w:rsidR="00847FBC" w:rsidRPr="00C843CC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EC59D8" w:rsidRPr="00C843CC">
        <w:rPr>
          <w:rFonts w:asciiTheme="majorHAnsi" w:eastAsia="Times New Roman" w:hAnsiTheme="majorHAnsi" w:cs="Times New Roman"/>
          <w:sz w:val="22"/>
          <w:szCs w:val="22"/>
        </w:rPr>
        <w:t>which</w:t>
      </w:r>
      <w:r w:rsidR="00847FBC" w:rsidRPr="00C843C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C59D8" w:rsidRPr="00C843CC">
        <w:rPr>
          <w:rFonts w:asciiTheme="majorHAnsi" w:eastAsia="Times New Roman" w:hAnsiTheme="majorHAnsi" w:cs="Times New Roman"/>
          <w:sz w:val="22"/>
          <w:szCs w:val="22"/>
        </w:rPr>
        <w:t>support</w:t>
      </w:r>
      <w:r w:rsidR="00092C2F" w:rsidRPr="00C843CC">
        <w:rPr>
          <w:rFonts w:asciiTheme="majorHAnsi" w:eastAsia="Times New Roman" w:hAnsiTheme="majorHAnsi" w:cs="Times New Roman"/>
          <w:sz w:val="22"/>
          <w:szCs w:val="22"/>
        </w:rPr>
        <w:t>s</w:t>
      </w:r>
      <w:r w:rsidR="00EC59D8" w:rsidRPr="00C843C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843CC">
        <w:rPr>
          <w:rFonts w:asciiTheme="majorHAnsi" w:eastAsia="Times New Roman" w:hAnsiTheme="majorHAnsi" w:cs="Times New Roman"/>
          <w:sz w:val="22"/>
          <w:szCs w:val="22"/>
        </w:rPr>
        <w:t xml:space="preserve">the creation and growth of </w:t>
      </w:r>
      <w:r w:rsidR="00847FBC" w:rsidRPr="00C843CC">
        <w:rPr>
          <w:rFonts w:asciiTheme="majorHAnsi" w:eastAsia="Times New Roman" w:hAnsiTheme="majorHAnsi" w:cs="Times New Roman"/>
          <w:sz w:val="22"/>
          <w:szCs w:val="22"/>
        </w:rPr>
        <w:t xml:space="preserve">Oregon </w:t>
      </w:r>
      <w:r w:rsidRPr="00C843CC">
        <w:rPr>
          <w:rFonts w:asciiTheme="majorHAnsi" w:eastAsia="Times New Roman" w:hAnsiTheme="majorHAnsi" w:cs="Times New Roman"/>
          <w:sz w:val="22"/>
          <w:szCs w:val="22"/>
        </w:rPr>
        <w:t>companies with high-growth potential emerging from science and research.</w:t>
      </w:r>
    </w:p>
    <w:p w14:paraId="59057088" w14:textId="77777777" w:rsidR="00A80174" w:rsidRPr="00C843CC" w:rsidRDefault="00A80174" w:rsidP="00847FB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BAF06A" w14:textId="4825A259" w:rsidR="00847FBC" w:rsidRPr="00056E55" w:rsidRDefault="00847FBC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C843CC">
        <w:rPr>
          <w:rFonts w:asciiTheme="majorHAnsi" w:hAnsiTheme="majorHAnsi"/>
          <w:sz w:val="22"/>
          <w:szCs w:val="22"/>
        </w:rPr>
        <w:t xml:space="preserve">Curadite’s </w:t>
      </w:r>
      <w:r w:rsidR="00B92595" w:rsidRPr="00C843CC">
        <w:rPr>
          <w:rFonts w:asciiTheme="majorHAnsi" w:hAnsiTheme="majorHAnsi"/>
          <w:sz w:val="22"/>
          <w:szCs w:val="22"/>
        </w:rPr>
        <w:t>three</w:t>
      </w:r>
      <w:r w:rsidRPr="00C843CC">
        <w:rPr>
          <w:rFonts w:asciiTheme="majorHAnsi" w:hAnsiTheme="majorHAnsi"/>
          <w:sz w:val="22"/>
          <w:szCs w:val="22"/>
        </w:rPr>
        <w:t xml:space="preserve">-phase pilot is designed to equip </w:t>
      </w:r>
      <w:r w:rsidRPr="00C843CC">
        <w:rPr>
          <w:rFonts w:asciiTheme="majorHAnsi" w:eastAsia="Times New Roman" w:hAnsiTheme="majorHAnsi" w:cs="Calibri"/>
          <w:sz w:val="22"/>
          <w:szCs w:val="22"/>
        </w:rPr>
        <w:t xml:space="preserve">healthcare providers </w:t>
      </w:r>
      <w:r w:rsidR="00B92595" w:rsidRPr="00C843CC">
        <w:rPr>
          <w:rFonts w:asciiTheme="majorHAnsi" w:eastAsia="Times New Roman" w:hAnsiTheme="majorHAnsi" w:cs="Calibri"/>
          <w:sz w:val="22"/>
          <w:szCs w:val="22"/>
        </w:rPr>
        <w:t xml:space="preserve">and pharmacists </w:t>
      </w:r>
      <w:r w:rsidRPr="00C843CC">
        <w:rPr>
          <w:rFonts w:asciiTheme="majorHAnsi" w:eastAsia="Times New Roman" w:hAnsiTheme="majorHAnsi" w:cs="Calibri"/>
          <w:sz w:val="22"/>
          <w:szCs w:val="22"/>
        </w:rPr>
        <w:t xml:space="preserve">with tangible evidence that </w:t>
      </w:r>
      <w:r w:rsidR="0009451F" w:rsidRPr="00C843CC">
        <w:rPr>
          <w:rFonts w:asciiTheme="majorHAnsi" w:eastAsia="Times New Roman" w:hAnsiTheme="majorHAnsi" w:cs="Calibri"/>
          <w:sz w:val="22"/>
          <w:szCs w:val="22"/>
        </w:rPr>
        <w:t xml:space="preserve">controlled substance </w:t>
      </w:r>
      <w:r w:rsidRPr="00C843CC">
        <w:rPr>
          <w:rFonts w:asciiTheme="majorHAnsi" w:eastAsia="Times New Roman" w:hAnsiTheme="majorHAnsi" w:cs="Calibri"/>
          <w:sz w:val="22"/>
          <w:szCs w:val="22"/>
        </w:rPr>
        <w:t>medication</w:t>
      </w:r>
      <w:r w:rsidR="00B92595" w:rsidRPr="00C843CC">
        <w:rPr>
          <w:rFonts w:asciiTheme="majorHAnsi" w:eastAsia="Times New Roman" w:hAnsiTheme="majorHAnsi" w:cs="Calibri"/>
          <w:sz w:val="22"/>
          <w:szCs w:val="22"/>
        </w:rPr>
        <w:t>s</w:t>
      </w:r>
      <w:r w:rsidRPr="00C843CC">
        <w:rPr>
          <w:rFonts w:asciiTheme="majorHAnsi" w:eastAsia="Times New Roman" w:hAnsiTheme="majorHAnsi" w:cs="Calibri"/>
          <w:sz w:val="22"/>
          <w:szCs w:val="22"/>
        </w:rPr>
        <w:t xml:space="preserve"> </w:t>
      </w:r>
      <w:r w:rsidR="00B92595" w:rsidRPr="00C843CC">
        <w:rPr>
          <w:rFonts w:asciiTheme="majorHAnsi" w:eastAsia="Times New Roman" w:hAnsiTheme="majorHAnsi" w:cs="Calibri"/>
          <w:sz w:val="22"/>
          <w:szCs w:val="22"/>
        </w:rPr>
        <w:t xml:space="preserve">are </w:t>
      </w:r>
      <w:r w:rsidRPr="00C843CC">
        <w:rPr>
          <w:rFonts w:asciiTheme="majorHAnsi" w:eastAsia="Times New Roman" w:hAnsiTheme="majorHAnsi" w:cs="Calibri"/>
          <w:sz w:val="22"/>
          <w:szCs w:val="22"/>
        </w:rPr>
        <w:t xml:space="preserve">being administered as prescribed and </w:t>
      </w:r>
      <w:r w:rsidR="00270312" w:rsidRPr="00C843CC">
        <w:rPr>
          <w:rFonts w:asciiTheme="majorHAnsi" w:eastAsia="Times New Roman" w:hAnsiTheme="majorHAnsi" w:cs="Calibri"/>
          <w:sz w:val="22"/>
          <w:szCs w:val="22"/>
        </w:rPr>
        <w:t xml:space="preserve">are </w:t>
      </w:r>
      <w:r w:rsidRPr="00C843CC">
        <w:rPr>
          <w:rFonts w:asciiTheme="majorHAnsi" w:eastAsia="Times New Roman" w:hAnsiTheme="majorHAnsi" w:cs="Calibri"/>
          <w:sz w:val="22"/>
          <w:szCs w:val="22"/>
        </w:rPr>
        <w:t>not being diverted.</w:t>
      </w:r>
      <w:r w:rsidRPr="00C843CC">
        <w:rPr>
          <w:rFonts w:asciiTheme="majorHAnsi" w:hAnsiTheme="majorHAnsi"/>
          <w:sz w:val="22"/>
          <w:szCs w:val="22"/>
        </w:rPr>
        <w:t xml:space="preserve"> </w:t>
      </w:r>
      <w:r w:rsidR="006C1B50" w:rsidRPr="00C843CC">
        <w:rPr>
          <w:rFonts w:asciiTheme="majorHAnsi" w:hAnsiTheme="majorHAnsi"/>
          <w:sz w:val="22"/>
          <w:szCs w:val="22"/>
        </w:rPr>
        <w:t xml:space="preserve">Despite </w:t>
      </w:r>
      <w:r w:rsidR="00270312" w:rsidRPr="00C843CC">
        <w:rPr>
          <w:rFonts w:asciiTheme="majorHAnsi" w:hAnsiTheme="majorHAnsi"/>
          <w:sz w:val="22"/>
          <w:szCs w:val="22"/>
        </w:rPr>
        <w:t xml:space="preserve">the </w:t>
      </w:r>
      <w:r w:rsidR="006C1B50" w:rsidRPr="00C843CC">
        <w:rPr>
          <w:rFonts w:asciiTheme="majorHAnsi" w:hAnsiTheme="majorHAnsi"/>
          <w:sz w:val="22"/>
          <w:szCs w:val="22"/>
        </w:rPr>
        <w:t xml:space="preserve">efforts </w:t>
      </w:r>
      <w:r w:rsidR="00270312" w:rsidRPr="00C843CC">
        <w:rPr>
          <w:rFonts w:asciiTheme="majorHAnsi" w:hAnsiTheme="majorHAnsi"/>
          <w:sz w:val="22"/>
          <w:szCs w:val="22"/>
        </w:rPr>
        <w:t xml:space="preserve">of </w:t>
      </w:r>
      <w:r w:rsidR="006C1B50" w:rsidRPr="00C843CC">
        <w:rPr>
          <w:rFonts w:asciiTheme="majorHAnsi" w:hAnsiTheme="majorHAnsi"/>
          <w:sz w:val="22"/>
          <w:szCs w:val="22"/>
        </w:rPr>
        <w:t xml:space="preserve">healthcare and public safety leaders to address issues of </w:t>
      </w:r>
      <w:r w:rsidR="0009451F" w:rsidRPr="00C843CC">
        <w:rPr>
          <w:rFonts w:asciiTheme="majorHAnsi" w:hAnsiTheme="majorHAnsi"/>
          <w:sz w:val="22"/>
          <w:szCs w:val="22"/>
        </w:rPr>
        <w:t xml:space="preserve">opioid </w:t>
      </w:r>
      <w:r w:rsidR="006C1B50" w:rsidRPr="00C843CC">
        <w:rPr>
          <w:rFonts w:asciiTheme="majorHAnsi" w:hAnsiTheme="majorHAnsi"/>
          <w:sz w:val="22"/>
          <w:szCs w:val="22"/>
        </w:rPr>
        <w:t xml:space="preserve">addiction and illegal access and use, </w:t>
      </w:r>
      <w:r w:rsidR="00DF411E" w:rsidRPr="00C843CC">
        <w:rPr>
          <w:rFonts w:asciiTheme="majorHAnsi" w:hAnsiTheme="majorHAnsi"/>
          <w:sz w:val="22"/>
          <w:szCs w:val="22"/>
        </w:rPr>
        <w:t>studies</w:t>
      </w:r>
      <w:r w:rsidR="00DF411E" w:rsidRPr="00056E55">
        <w:rPr>
          <w:rFonts w:asciiTheme="majorHAnsi" w:hAnsiTheme="majorHAnsi"/>
          <w:sz w:val="22"/>
          <w:szCs w:val="22"/>
        </w:rPr>
        <w:t xml:space="preserve"> show that </w:t>
      </w:r>
      <w:r w:rsidR="00E02CB9" w:rsidRPr="00056E55">
        <w:rPr>
          <w:rFonts w:asciiTheme="majorHAnsi" w:hAnsiTheme="majorHAnsi"/>
          <w:sz w:val="22"/>
          <w:szCs w:val="22"/>
        </w:rPr>
        <w:t xml:space="preserve">10-15 percent </w:t>
      </w:r>
      <w:r w:rsidR="00BF55DB" w:rsidRPr="00056E55">
        <w:rPr>
          <w:rFonts w:asciiTheme="majorHAnsi" w:hAnsiTheme="majorHAnsi"/>
          <w:sz w:val="22"/>
          <w:szCs w:val="22"/>
        </w:rPr>
        <w:t xml:space="preserve">of </w:t>
      </w:r>
      <w:r w:rsidR="00DF411E" w:rsidRPr="00056E55">
        <w:rPr>
          <w:rFonts w:asciiTheme="majorHAnsi" w:hAnsiTheme="majorHAnsi"/>
          <w:sz w:val="22"/>
          <w:szCs w:val="22"/>
        </w:rPr>
        <w:t xml:space="preserve">healthcare workers participate in some form of controlled substance abuse </w:t>
      </w:r>
      <w:r w:rsidR="00E02CB9" w:rsidRPr="00056E55">
        <w:rPr>
          <w:rFonts w:asciiTheme="majorHAnsi" w:hAnsiTheme="majorHAnsi"/>
          <w:sz w:val="22"/>
          <w:szCs w:val="22"/>
        </w:rPr>
        <w:t>at some point in their career</w:t>
      </w:r>
      <w:r w:rsidR="00B92595" w:rsidRPr="00056E55">
        <w:rPr>
          <w:rFonts w:asciiTheme="majorHAnsi" w:hAnsiTheme="majorHAnsi"/>
          <w:sz w:val="22"/>
          <w:szCs w:val="22"/>
        </w:rPr>
        <w:t>s</w:t>
      </w:r>
      <w:r w:rsidR="00E02CB9" w:rsidRPr="00056E55">
        <w:rPr>
          <w:rFonts w:asciiTheme="majorHAnsi" w:hAnsiTheme="majorHAnsi"/>
          <w:sz w:val="22"/>
          <w:szCs w:val="22"/>
        </w:rPr>
        <w:t>.</w:t>
      </w:r>
      <w:r w:rsidR="006C1B50" w:rsidRPr="00056E55">
        <w:rPr>
          <w:rFonts w:asciiTheme="majorHAnsi" w:hAnsiTheme="majorHAnsi"/>
          <w:sz w:val="22"/>
          <w:szCs w:val="22"/>
        </w:rPr>
        <w:t xml:space="preserve"> </w:t>
      </w:r>
      <w:r w:rsidR="00E02CB9" w:rsidRPr="00056E55">
        <w:rPr>
          <w:rFonts w:asciiTheme="majorHAnsi" w:hAnsiTheme="majorHAnsi"/>
          <w:sz w:val="22"/>
          <w:szCs w:val="22"/>
        </w:rPr>
        <w:t>Both the Centers for Disease Prevention and Control (CDC) and the Centers for Medi</w:t>
      </w:r>
      <w:r w:rsidR="00B03B3C" w:rsidRPr="00056E55">
        <w:rPr>
          <w:rFonts w:asciiTheme="majorHAnsi" w:hAnsiTheme="majorHAnsi"/>
          <w:sz w:val="22"/>
          <w:szCs w:val="22"/>
        </w:rPr>
        <w:t>care and Medicaid Services (</w:t>
      </w:r>
      <w:r w:rsidR="006C1B50" w:rsidRPr="00056E55">
        <w:rPr>
          <w:rFonts w:asciiTheme="majorHAnsi" w:hAnsiTheme="majorHAnsi"/>
          <w:sz w:val="22"/>
          <w:szCs w:val="22"/>
        </w:rPr>
        <w:t>CMS</w:t>
      </w:r>
      <w:r w:rsidR="00B03B3C" w:rsidRPr="00056E55">
        <w:rPr>
          <w:rFonts w:asciiTheme="majorHAnsi" w:hAnsiTheme="majorHAnsi"/>
          <w:sz w:val="22"/>
          <w:szCs w:val="22"/>
        </w:rPr>
        <w:t>)</w:t>
      </w:r>
      <w:r w:rsidR="006C1B50" w:rsidRPr="00056E55">
        <w:rPr>
          <w:rFonts w:asciiTheme="majorHAnsi" w:hAnsiTheme="majorHAnsi"/>
          <w:sz w:val="22"/>
          <w:szCs w:val="22"/>
        </w:rPr>
        <w:t xml:space="preserve"> </w:t>
      </w:r>
      <w:r w:rsidRPr="00056E55">
        <w:rPr>
          <w:rFonts w:asciiTheme="majorHAnsi" w:hAnsiTheme="majorHAnsi"/>
          <w:sz w:val="22"/>
          <w:szCs w:val="22"/>
        </w:rPr>
        <w:t xml:space="preserve">have </w:t>
      </w:r>
      <w:r w:rsidR="006C1B50" w:rsidRPr="00056E55">
        <w:rPr>
          <w:rFonts w:asciiTheme="majorHAnsi" w:hAnsiTheme="majorHAnsi"/>
          <w:sz w:val="22"/>
          <w:szCs w:val="22"/>
        </w:rPr>
        <w:t xml:space="preserve">expressed specific concern regarding opioid diversion in </w:t>
      </w:r>
      <w:r w:rsidR="00B03B3C" w:rsidRPr="00056E55">
        <w:rPr>
          <w:rFonts w:asciiTheme="majorHAnsi" w:hAnsiTheme="majorHAnsi"/>
          <w:sz w:val="22"/>
          <w:szCs w:val="22"/>
        </w:rPr>
        <w:t>SNFs</w:t>
      </w:r>
      <w:r w:rsidR="006C1B50" w:rsidRPr="00056E55">
        <w:rPr>
          <w:rFonts w:asciiTheme="majorHAnsi" w:hAnsiTheme="majorHAnsi"/>
          <w:sz w:val="22"/>
          <w:szCs w:val="22"/>
        </w:rPr>
        <w:t>.</w:t>
      </w:r>
    </w:p>
    <w:p w14:paraId="5EA5F8A2" w14:textId="0B2A9D67" w:rsidR="00847FBC" w:rsidRPr="00056E55" w:rsidRDefault="00847FBC" w:rsidP="00847FB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“In addition to </w:t>
      </w:r>
      <w:r w:rsidR="0009451F" w:rsidRPr="00056E55">
        <w:rPr>
          <w:rStyle w:val="Emphasis"/>
          <w:rFonts w:asciiTheme="majorHAnsi" w:hAnsiTheme="majorHAnsi"/>
          <w:i w:val="0"/>
          <w:sz w:val="22"/>
          <w:szCs w:val="22"/>
        </w:rPr>
        <w:t>supporting</w:t>
      </w:r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one of Oregon’s most fragile populations (the elderly),</w:t>
      </w:r>
      <w:r w:rsidR="008B41D1" w:rsidRPr="00056E55">
        <w:rPr>
          <w:rStyle w:val="Emphasis"/>
          <w:rFonts w:asciiTheme="majorHAnsi" w:hAnsiTheme="majorHAnsi"/>
          <w:i w:val="0"/>
          <w:sz w:val="22"/>
          <w:szCs w:val="22"/>
        </w:rPr>
        <w:t>” explains Curadite CEO Dennis McNannay,</w:t>
      </w:r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</w:t>
      </w:r>
      <w:r w:rsidR="008B41D1" w:rsidRPr="00056E55">
        <w:rPr>
          <w:rStyle w:val="Emphasis"/>
          <w:rFonts w:asciiTheme="majorHAnsi" w:hAnsiTheme="majorHAnsi"/>
          <w:i w:val="0"/>
          <w:sz w:val="22"/>
          <w:szCs w:val="22"/>
        </w:rPr>
        <w:t>“</w:t>
      </w:r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this work will </w:t>
      </w:r>
      <w:r w:rsidR="00092C2F">
        <w:rPr>
          <w:rStyle w:val="Emphasis"/>
          <w:rFonts w:asciiTheme="majorHAnsi" w:hAnsiTheme="majorHAnsi"/>
          <w:i w:val="0"/>
          <w:sz w:val="22"/>
          <w:szCs w:val="22"/>
        </w:rPr>
        <w:t>support</w:t>
      </w:r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new medication adherence technologies can help the healthcare </w:t>
      </w:r>
      <w:proofErr w:type="gramStart"/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>community</w:t>
      </w:r>
      <w:proofErr w:type="gramEnd"/>
      <w:r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gain the greatest benefit from all prescri</w:t>
      </w:r>
      <w:r w:rsidR="00354616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ption medications, while </w:t>
      </w:r>
      <w:r w:rsidR="0009451F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protecting society from the </w:t>
      </w:r>
      <w:r w:rsidR="00207184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destructive </w:t>
      </w:r>
      <w:r w:rsidR="00092C2F">
        <w:rPr>
          <w:rStyle w:val="Emphasis"/>
          <w:rFonts w:asciiTheme="majorHAnsi" w:hAnsiTheme="majorHAnsi"/>
          <w:i w:val="0"/>
          <w:sz w:val="22"/>
          <w:szCs w:val="22"/>
        </w:rPr>
        <w:t>impact</w:t>
      </w:r>
      <w:r w:rsidR="00092C2F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</w:t>
      </w:r>
      <w:r w:rsidR="0009451F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of </w:t>
      </w:r>
      <w:r w:rsidR="00DF62B8">
        <w:rPr>
          <w:rStyle w:val="Emphasis"/>
          <w:rFonts w:asciiTheme="majorHAnsi" w:hAnsiTheme="majorHAnsi"/>
          <w:i w:val="0"/>
          <w:sz w:val="22"/>
          <w:szCs w:val="22"/>
        </w:rPr>
        <w:t>opioid addiction</w:t>
      </w:r>
      <w:r w:rsidR="008B41D1" w:rsidRPr="00056E55">
        <w:rPr>
          <w:rStyle w:val="Emphasis"/>
          <w:rFonts w:asciiTheme="majorHAnsi" w:hAnsiTheme="majorHAnsi"/>
          <w:i w:val="0"/>
          <w:sz w:val="22"/>
          <w:szCs w:val="22"/>
        </w:rPr>
        <w:t>.</w:t>
      </w:r>
      <w:r w:rsidR="00354616" w:rsidRPr="00056E55">
        <w:rPr>
          <w:rStyle w:val="Emphasis"/>
          <w:rFonts w:asciiTheme="majorHAnsi" w:hAnsiTheme="majorHAnsi"/>
          <w:i w:val="0"/>
          <w:sz w:val="22"/>
          <w:szCs w:val="22"/>
        </w:rPr>
        <w:t>”</w:t>
      </w:r>
      <w:r w:rsidR="008B41D1" w:rsidRPr="00056E55">
        <w:rPr>
          <w:rStyle w:val="Emphasis"/>
          <w:rFonts w:asciiTheme="majorHAnsi" w:hAnsiTheme="majorHAnsi"/>
          <w:i w:val="0"/>
          <w:sz w:val="22"/>
          <w:szCs w:val="22"/>
        </w:rPr>
        <w:t xml:space="preserve"> </w:t>
      </w:r>
    </w:p>
    <w:p w14:paraId="737EF577" w14:textId="273CF512" w:rsidR="00C574FB" w:rsidRPr="00056E55" w:rsidRDefault="00C574FB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 xml:space="preserve">The growing </w:t>
      </w:r>
      <w:r w:rsidR="00401CD2">
        <w:rPr>
          <w:rFonts w:asciiTheme="majorHAnsi" w:hAnsiTheme="majorHAnsi"/>
          <w:sz w:val="22"/>
          <w:szCs w:val="22"/>
        </w:rPr>
        <w:t>demand</w:t>
      </w:r>
      <w:r w:rsidR="00401CD2" w:rsidRPr="00056E55">
        <w:rPr>
          <w:rFonts w:asciiTheme="majorHAnsi" w:hAnsiTheme="majorHAnsi"/>
          <w:sz w:val="22"/>
          <w:szCs w:val="22"/>
        </w:rPr>
        <w:t xml:space="preserve"> </w:t>
      </w:r>
      <w:r w:rsidRPr="00056E55">
        <w:rPr>
          <w:rFonts w:asciiTheme="majorHAnsi" w:hAnsiTheme="majorHAnsi"/>
          <w:sz w:val="22"/>
          <w:szCs w:val="22"/>
        </w:rPr>
        <w:t>for in-home care</w:t>
      </w:r>
      <w:r w:rsidR="00401CD2">
        <w:rPr>
          <w:rFonts w:asciiTheme="majorHAnsi" w:hAnsiTheme="majorHAnsi"/>
          <w:sz w:val="22"/>
          <w:szCs w:val="22"/>
        </w:rPr>
        <w:t xml:space="preserve"> (e.g. hospice</w:t>
      </w:r>
      <w:r w:rsidR="00092C2F">
        <w:rPr>
          <w:rFonts w:asciiTheme="majorHAnsi" w:hAnsiTheme="majorHAnsi"/>
          <w:sz w:val="22"/>
          <w:szCs w:val="22"/>
        </w:rPr>
        <w:t>/palliative</w:t>
      </w:r>
      <w:r w:rsidR="00401CD2">
        <w:rPr>
          <w:rFonts w:asciiTheme="majorHAnsi" w:hAnsiTheme="majorHAnsi"/>
          <w:sz w:val="22"/>
          <w:szCs w:val="22"/>
        </w:rPr>
        <w:t>)</w:t>
      </w:r>
      <w:r w:rsidRPr="00056E55">
        <w:rPr>
          <w:rFonts w:asciiTheme="majorHAnsi" w:hAnsiTheme="majorHAnsi"/>
          <w:sz w:val="22"/>
          <w:szCs w:val="22"/>
        </w:rPr>
        <w:t xml:space="preserve"> </w:t>
      </w:r>
      <w:r w:rsidR="00CE0419">
        <w:rPr>
          <w:rFonts w:asciiTheme="majorHAnsi" w:hAnsiTheme="majorHAnsi"/>
          <w:sz w:val="22"/>
          <w:szCs w:val="22"/>
        </w:rPr>
        <w:t>provides increased opportunities for diversion</w:t>
      </w:r>
      <w:proofErr w:type="gramStart"/>
      <w:r w:rsidR="00CE0419">
        <w:rPr>
          <w:rFonts w:asciiTheme="majorHAnsi" w:hAnsiTheme="majorHAnsi"/>
          <w:sz w:val="22"/>
          <w:szCs w:val="22"/>
        </w:rPr>
        <w:t>;</w:t>
      </w:r>
      <w:proofErr w:type="gramEnd"/>
      <w:r w:rsidR="00CE0419">
        <w:rPr>
          <w:rFonts w:asciiTheme="majorHAnsi" w:hAnsiTheme="majorHAnsi"/>
          <w:sz w:val="22"/>
          <w:szCs w:val="22"/>
        </w:rPr>
        <w:t xml:space="preserve"> by </w:t>
      </w:r>
      <w:r w:rsidRPr="00056E55">
        <w:rPr>
          <w:rFonts w:asciiTheme="majorHAnsi" w:hAnsiTheme="majorHAnsi"/>
          <w:sz w:val="22"/>
          <w:szCs w:val="22"/>
        </w:rPr>
        <w:t>maintain</w:t>
      </w:r>
      <w:r w:rsidR="00CE0419">
        <w:rPr>
          <w:rFonts w:asciiTheme="majorHAnsi" w:hAnsiTheme="majorHAnsi"/>
          <w:sz w:val="22"/>
          <w:szCs w:val="22"/>
        </w:rPr>
        <w:t>ing</w:t>
      </w:r>
      <w:r w:rsidRPr="00056E55">
        <w:rPr>
          <w:rFonts w:asciiTheme="majorHAnsi" w:hAnsiTheme="majorHAnsi"/>
          <w:sz w:val="22"/>
          <w:szCs w:val="22"/>
        </w:rPr>
        <w:t xml:space="preserve"> chain of custody records for controlled substances. </w:t>
      </w:r>
      <w:r w:rsidR="00270312" w:rsidRPr="00056E55">
        <w:rPr>
          <w:rFonts w:asciiTheme="majorHAnsi" w:hAnsiTheme="majorHAnsi"/>
          <w:sz w:val="22"/>
          <w:szCs w:val="22"/>
        </w:rPr>
        <w:t xml:space="preserve">Curadite’s Medication Management Platform </w:t>
      </w:r>
      <w:r w:rsidR="005735B0" w:rsidRPr="00056E55">
        <w:rPr>
          <w:rFonts w:asciiTheme="majorHAnsi" w:hAnsiTheme="majorHAnsi"/>
          <w:sz w:val="22"/>
          <w:szCs w:val="22"/>
        </w:rPr>
        <w:t>ensur</w:t>
      </w:r>
      <w:r w:rsidR="00270312" w:rsidRPr="00056E55">
        <w:rPr>
          <w:rFonts w:asciiTheme="majorHAnsi" w:hAnsiTheme="majorHAnsi"/>
          <w:sz w:val="22"/>
          <w:szCs w:val="22"/>
        </w:rPr>
        <w:t>es</w:t>
      </w:r>
      <w:r w:rsidR="008B41D1" w:rsidRPr="00056E55">
        <w:rPr>
          <w:rFonts w:asciiTheme="majorHAnsi" w:hAnsiTheme="majorHAnsi"/>
          <w:sz w:val="22"/>
          <w:szCs w:val="22"/>
        </w:rPr>
        <w:t xml:space="preserve"> that </w:t>
      </w:r>
      <w:r w:rsidR="00207184" w:rsidRPr="00056E55">
        <w:rPr>
          <w:rFonts w:asciiTheme="majorHAnsi" w:hAnsiTheme="majorHAnsi"/>
          <w:sz w:val="22"/>
          <w:szCs w:val="22"/>
        </w:rPr>
        <w:t xml:space="preserve">patients </w:t>
      </w:r>
      <w:r w:rsidR="00415587" w:rsidRPr="00056E55">
        <w:rPr>
          <w:rFonts w:asciiTheme="majorHAnsi" w:hAnsiTheme="majorHAnsi"/>
          <w:sz w:val="22"/>
          <w:szCs w:val="22"/>
        </w:rPr>
        <w:t xml:space="preserve">dealing with </w:t>
      </w:r>
      <w:r w:rsidR="0009451F" w:rsidRPr="00056E55">
        <w:rPr>
          <w:rFonts w:asciiTheme="majorHAnsi" w:hAnsiTheme="majorHAnsi"/>
          <w:sz w:val="22"/>
          <w:szCs w:val="22"/>
        </w:rPr>
        <w:t xml:space="preserve">chronic pain </w:t>
      </w:r>
      <w:r w:rsidR="00415587" w:rsidRPr="00056E55">
        <w:rPr>
          <w:rFonts w:asciiTheme="majorHAnsi" w:hAnsiTheme="majorHAnsi"/>
          <w:sz w:val="22"/>
          <w:szCs w:val="22"/>
        </w:rPr>
        <w:t xml:space="preserve">or receiving </w:t>
      </w:r>
      <w:r w:rsidR="0009451F" w:rsidRPr="00056E55">
        <w:rPr>
          <w:rFonts w:asciiTheme="majorHAnsi" w:hAnsiTheme="majorHAnsi"/>
          <w:sz w:val="22"/>
          <w:szCs w:val="22"/>
        </w:rPr>
        <w:t xml:space="preserve">palliative </w:t>
      </w:r>
      <w:r w:rsidR="00415587" w:rsidRPr="00056E55">
        <w:rPr>
          <w:rFonts w:asciiTheme="majorHAnsi" w:hAnsiTheme="majorHAnsi"/>
          <w:sz w:val="22"/>
          <w:szCs w:val="22"/>
        </w:rPr>
        <w:t>or</w:t>
      </w:r>
      <w:r w:rsidR="0009451F" w:rsidRPr="00056E55">
        <w:rPr>
          <w:rFonts w:asciiTheme="majorHAnsi" w:hAnsiTheme="majorHAnsi"/>
          <w:sz w:val="22"/>
          <w:szCs w:val="22"/>
        </w:rPr>
        <w:t xml:space="preserve"> hospice </w:t>
      </w:r>
      <w:r w:rsidR="00415587" w:rsidRPr="00056E55">
        <w:rPr>
          <w:rFonts w:asciiTheme="majorHAnsi" w:hAnsiTheme="majorHAnsi"/>
          <w:sz w:val="22"/>
          <w:szCs w:val="22"/>
        </w:rPr>
        <w:t xml:space="preserve">services </w:t>
      </w:r>
      <w:r w:rsidR="00C26AAD" w:rsidRPr="00056E55">
        <w:rPr>
          <w:rFonts w:asciiTheme="majorHAnsi" w:hAnsiTheme="majorHAnsi"/>
          <w:sz w:val="22"/>
          <w:szCs w:val="22"/>
        </w:rPr>
        <w:t xml:space="preserve">have access to </w:t>
      </w:r>
      <w:r w:rsidR="0009451F" w:rsidRPr="00056E55">
        <w:rPr>
          <w:rFonts w:asciiTheme="majorHAnsi" w:hAnsiTheme="majorHAnsi"/>
          <w:sz w:val="22"/>
          <w:szCs w:val="22"/>
        </w:rPr>
        <w:t>appropriate pain medication</w:t>
      </w:r>
      <w:r w:rsidR="00CE0419">
        <w:rPr>
          <w:rFonts w:asciiTheme="majorHAnsi" w:hAnsiTheme="majorHAnsi"/>
          <w:sz w:val="22"/>
          <w:szCs w:val="22"/>
        </w:rPr>
        <w:t>, while simultaneously addressing the public health concerns surrounding diversion.</w:t>
      </w:r>
    </w:p>
    <w:p w14:paraId="50F90A21" w14:textId="7CE53448" w:rsidR="00C574FB" w:rsidRPr="00056E55" w:rsidRDefault="00C574FB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 xml:space="preserve">By incorporating the latest intelligent packaging and </w:t>
      </w:r>
      <w:r w:rsidR="00056E55">
        <w:rPr>
          <w:rFonts w:asciiTheme="majorHAnsi" w:hAnsiTheme="majorHAnsi"/>
          <w:sz w:val="22"/>
          <w:szCs w:val="22"/>
        </w:rPr>
        <w:t xml:space="preserve">replacing manual </w:t>
      </w:r>
      <w:r w:rsidRPr="00056E55">
        <w:rPr>
          <w:rFonts w:asciiTheme="majorHAnsi" w:hAnsiTheme="majorHAnsi"/>
          <w:sz w:val="22"/>
          <w:szCs w:val="22"/>
        </w:rPr>
        <w:t>recordkeeping</w:t>
      </w:r>
      <w:r w:rsidR="00056E55">
        <w:rPr>
          <w:rFonts w:asciiTheme="majorHAnsi" w:hAnsiTheme="majorHAnsi"/>
          <w:sz w:val="22"/>
          <w:szCs w:val="22"/>
        </w:rPr>
        <w:t xml:space="preserve"> with cloud-based, digital records</w:t>
      </w:r>
      <w:r w:rsidRPr="00056E55">
        <w:rPr>
          <w:rFonts w:asciiTheme="majorHAnsi" w:hAnsiTheme="majorHAnsi"/>
          <w:sz w:val="22"/>
          <w:szCs w:val="22"/>
        </w:rPr>
        <w:t xml:space="preserve">, Curadite’s also provides safeguards for </w:t>
      </w:r>
      <w:r w:rsidR="00056E55">
        <w:rPr>
          <w:rFonts w:asciiTheme="majorHAnsi" w:hAnsiTheme="majorHAnsi"/>
          <w:sz w:val="22"/>
          <w:szCs w:val="22"/>
        </w:rPr>
        <w:t>the nurses and med techs</w:t>
      </w:r>
      <w:r w:rsidRPr="00056E55">
        <w:rPr>
          <w:rFonts w:asciiTheme="majorHAnsi" w:hAnsiTheme="majorHAnsi"/>
          <w:sz w:val="22"/>
          <w:szCs w:val="22"/>
        </w:rPr>
        <w:t xml:space="preserve"> </w:t>
      </w:r>
      <w:r w:rsidR="005735B0" w:rsidRPr="00056E55">
        <w:rPr>
          <w:rFonts w:asciiTheme="majorHAnsi" w:hAnsiTheme="majorHAnsi"/>
          <w:sz w:val="22"/>
          <w:szCs w:val="22"/>
        </w:rPr>
        <w:t>responsible for medication administration</w:t>
      </w:r>
      <w:r w:rsidR="008B41D1" w:rsidRPr="00056E55">
        <w:rPr>
          <w:rFonts w:asciiTheme="majorHAnsi" w:hAnsiTheme="majorHAnsi"/>
          <w:sz w:val="22"/>
          <w:szCs w:val="22"/>
        </w:rPr>
        <w:t>.</w:t>
      </w:r>
      <w:r w:rsidRPr="00056E55">
        <w:rPr>
          <w:rFonts w:asciiTheme="majorHAnsi" w:hAnsiTheme="majorHAnsi"/>
          <w:sz w:val="22"/>
          <w:szCs w:val="22"/>
        </w:rPr>
        <w:t xml:space="preserve"> </w:t>
      </w:r>
      <w:r w:rsidRPr="00056E55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The Mayo Clinic, for example, noted </w:t>
      </w:r>
      <w:r w:rsidR="00056E55" w:rsidRPr="00056E55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that healthcare staff members, who are</w:t>
      </w:r>
      <w:r w:rsidRPr="00056E55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 unaware of their colleague's impairment, “may share patient-care responsibilities that could result in adverse patient outcomes, placing all members of the care team at risk for </w:t>
      </w:r>
      <w:proofErr w:type="spellStart"/>
      <w:r w:rsidRPr="00056E55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medicolegal</w:t>
      </w:r>
      <w:proofErr w:type="spellEnd"/>
      <w:r w:rsidRPr="00056E55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 liability.”</w:t>
      </w:r>
      <w:r w:rsidR="00847FBC" w:rsidRPr="00056E55">
        <w:rPr>
          <w:rFonts w:asciiTheme="majorHAnsi" w:hAnsiTheme="majorHAnsi"/>
          <w:sz w:val="22"/>
          <w:szCs w:val="22"/>
        </w:rPr>
        <w:t xml:space="preserve"> </w:t>
      </w:r>
      <w:r w:rsidR="00056E55">
        <w:rPr>
          <w:rFonts w:asciiTheme="majorHAnsi" w:hAnsiTheme="majorHAnsi"/>
          <w:sz w:val="22"/>
          <w:szCs w:val="22"/>
        </w:rPr>
        <w:t xml:space="preserve">By </w:t>
      </w:r>
      <w:r w:rsidR="00092C2F">
        <w:rPr>
          <w:rFonts w:asciiTheme="majorHAnsi" w:hAnsiTheme="majorHAnsi"/>
          <w:sz w:val="22"/>
          <w:szCs w:val="22"/>
        </w:rPr>
        <w:t>establishing digital</w:t>
      </w:r>
      <w:r w:rsidR="00056E55">
        <w:rPr>
          <w:rFonts w:asciiTheme="majorHAnsi" w:hAnsiTheme="majorHAnsi"/>
          <w:sz w:val="22"/>
          <w:szCs w:val="22"/>
        </w:rPr>
        <w:t xml:space="preserve"> </w:t>
      </w:r>
      <w:r w:rsidR="007F126B">
        <w:rPr>
          <w:rFonts w:asciiTheme="majorHAnsi" w:hAnsiTheme="majorHAnsi"/>
          <w:sz w:val="22"/>
          <w:szCs w:val="22"/>
        </w:rPr>
        <w:t>chain</w:t>
      </w:r>
      <w:r w:rsidR="00056E55">
        <w:rPr>
          <w:rFonts w:asciiTheme="majorHAnsi" w:hAnsiTheme="majorHAnsi"/>
          <w:sz w:val="22"/>
          <w:szCs w:val="22"/>
        </w:rPr>
        <w:t>-of-custody throughout the controlled substance lifecycle, Curadite supports the safe, effective utilization of controlled substances.</w:t>
      </w:r>
    </w:p>
    <w:p w14:paraId="664EC297" w14:textId="052EA626" w:rsidR="005532F3" w:rsidRPr="00056E55" w:rsidRDefault="00A80174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 xml:space="preserve">Business Oregon </w:t>
      </w:r>
      <w:r w:rsidR="005532F3" w:rsidRPr="00056E55">
        <w:rPr>
          <w:rFonts w:asciiTheme="majorHAnsi" w:hAnsiTheme="majorHAnsi"/>
          <w:sz w:val="22"/>
          <w:szCs w:val="22"/>
        </w:rPr>
        <w:t xml:space="preserve">awards </w:t>
      </w:r>
      <w:r w:rsidRPr="00056E55">
        <w:rPr>
          <w:rFonts w:asciiTheme="majorHAnsi" w:hAnsiTheme="majorHAnsi"/>
          <w:sz w:val="22"/>
          <w:szCs w:val="22"/>
        </w:rPr>
        <w:t>Enhanced Phase 0</w:t>
      </w:r>
      <w:r w:rsidR="005532F3" w:rsidRPr="00056E55">
        <w:rPr>
          <w:rFonts w:asciiTheme="majorHAnsi" w:hAnsiTheme="majorHAnsi"/>
          <w:sz w:val="22"/>
          <w:szCs w:val="22"/>
        </w:rPr>
        <w:t xml:space="preserve"> grants through a competitive application and review process. </w:t>
      </w:r>
    </w:p>
    <w:p w14:paraId="768C0ADF" w14:textId="77777777" w:rsidR="005532F3" w:rsidRPr="00056E55" w:rsidRDefault="005532F3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>                                                                                        ###</w:t>
      </w:r>
    </w:p>
    <w:p w14:paraId="47355D66" w14:textId="77777777" w:rsidR="00C26AAD" w:rsidRPr="00056E55" w:rsidRDefault="00C26AAD">
      <w:pPr>
        <w:rPr>
          <w:rStyle w:val="Emphasis"/>
          <w:rFonts w:asciiTheme="majorHAnsi" w:hAnsiTheme="majorHAnsi"/>
          <w:b/>
          <w:bCs/>
          <w:i w:val="0"/>
          <w:sz w:val="22"/>
          <w:szCs w:val="22"/>
        </w:rPr>
      </w:pPr>
      <w:r w:rsidRPr="00056E55">
        <w:rPr>
          <w:rStyle w:val="Emphasis"/>
          <w:rFonts w:asciiTheme="majorHAnsi" w:hAnsiTheme="majorHAnsi"/>
          <w:b/>
          <w:bCs/>
          <w:i w:val="0"/>
          <w:sz w:val="22"/>
          <w:szCs w:val="22"/>
        </w:rPr>
        <w:br w:type="page"/>
      </w:r>
    </w:p>
    <w:p w14:paraId="7589FC0D" w14:textId="7BD576A4" w:rsidR="00A80174" w:rsidRPr="00056E55" w:rsidRDefault="005532F3" w:rsidP="0082430B">
      <w:pPr>
        <w:rPr>
          <w:rFonts w:asciiTheme="majorHAnsi" w:eastAsia="Times New Roman" w:hAnsiTheme="majorHAnsi" w:cs="Calibri"/>
          <w:sz w:val="22"/>
          <w:szCs w:val="22"/>
        </w:rPr>
      </w:pPr>
      <w:r w:rsidRPr="00056E55">
        <w:rPr>
          <w:rStyle w:val="Emphasis"/>
          <w:rFonts w:asciiTheme="majorHAnsi" w:hAnsiTheme="majorHAnsi"/>
          <w:b/>
          <w:bCs/>
          <w:i w:val="0"/>
          <w:sz w:val="22"/>
          <w:szCs w:val="22"/>
        </w:rPr>
        <w:lastRenderedPageBreak/>
        <w:t xml:space="preserve">About </w:t>
      </w:r>
      <w:r w:rsidR="00A80174" w:rsidRPr="00056E55">
        <w:rPr>
          <w:rStyle w:val="Emphasis"/>
          <w:rFonts w:asciiTheme="majorHAnsi" w:hAnsiTheme="majorHAnsi"/>
          <w:b/>
          <w:bCs/>
          <w:i w:val="0"/>
          <w:sz w:val="22"/>
          <w:szCs w:val="22"/>
        </w:rPr>
        <w:t>Curadite</w:t>
      </w:r>
      <w:r w:rsidRPr="00056E55">
        <w:rPr>
          <w:rFonts w:asciiTheme="majorHAnsi" w:hAnsiTheme="majorHAnsi"/>
          <w:sz w:val="22"/>
          <w:szCs w:val="22"/>
        </w:rPr>
        <w:br/>
      </w:r>
      <w:r w:rsidR="0082430B" w:rsidRPr="00056E55">
        <w:rPr>
          <w:rFonts w:asciiTheme="majorHAnsi" w:hAnsiTheme="majorHAnsi"/>
          <w:sz w:val="22"/>
          <w:szCs w:val="22"/>
        </w:rPr>
        <w:t xml:space="preserve">Curadite </w:t>
      </w:r>
      <w:proofErr w:type="gramStart"/>
      <w:r w:rsidR="0082430B" w:rsidRPr="00056E55">
        <w:rPr>
          <w:rFonts w:asciiTheme="majorHAnsi" w:hAnsiTheme="majorHAnsi"/>
          <w:sz w:val="22"/>
          <w:szCs w:val="22"/>
        </w:rPr>
        <w:t>empowers</w:t>
      </w:r>
      <w:proofErr w:type="gramEnd"/>
      <w:r w:rsidR="0082430B" w:rsidRPr="00056E55">
        <w:rPr>
          <w:rFonts w:asciiTheme="majorHAnsi" w:hAnsiTheme="majorHAnsi"/>
          <w:sz w:val="22"/>
          <w:szCs w:val="22"/>
        </w:rPr>
        <w:t xml:space="preserve"> patients, clinicians, caregivers and family members to work together </w:t>
      </w:r>
      <w:r w:rsidR="00A80174" w:rsidRPr="00056E55">
        <w:rPr>
          <w:rFonts w:asciiTheme="majorHAnsi" w:hAnsiTheme="majorHAnsi"/>
          <w:sz w:val="22"/>
          <w:szCs w:val="22"/>
        </w:rPr>
        <w:t xml:space="preserve">to improve medication adherence </w:t>
      </w:r>
      <w:r w:rsidR="0082430B" w:rsidRPr="00056E55">
        <w:rPr>
          <w:rFonts w:asciiTheme="majorHAnsi" w:hAnsiTheme="majorHAnsi"/>
          <w:sz w:val="22"/>
          <w:szCs w:val="22"/>
        </w:rPr>
        <w:t xml:space="preserve">with the support of our intelligently linked, proactive medication management platform. </w:t>
      </w:r>
      <w:r w:rsidR="0082430B" w:rsidRPr="00056E55">
        <w:rPr>
          <w:rFonts w:asciiTheme="majorHAnsi" w:eastAsia="Times New Roman" w:hAnsiTheme="majorHAnsi" w:cs="Calibri"/>
          <w:sz w:val="22"/>
          <w:szCs w:val="22"/>
        </w:rPr>
        <w:t xml:space="preserve">With Curadite’s MMP, healthcare providers have tangible evidence that medication is being administered to patients as prescribed and is not being diverted. </w:t>
      </w:r>
      <w:r w:rsidR="00A80174" w:rsidRPr="00056E55">
        <w:rPr>
          <w:rFonts w:asciiTheme="majorHAnsi" w:eastAsia="Times New Roman" w:hAnsiTheme="majorHAnsi" w:cs="Calibri"/>
          <w:sz w:val="22"/>
          <w:szCs w:val="22"/>
        </w:rPr>
        <w:t xml:space="preserve">With the addition of data analytics, visualization and alerts, our cloud-based dashboard and reporting system supports the safe, effective use of controlled substances. </w:t>
      </w:r>
    </w:p>
    <w:p w14:paraId="6B1707BA" w14:textId="77777777" w:rsidR="00056E55" w:rsidRDefault="00056E55" w:rsidP="0082430B">
      <w:pPr>
        <w:rPr>
          <w:rFonts w:asciiTheme="majorHAnsi" w:eastAsia="Times New Roman" w:hAnsiTheme="majorHAnsi" w:cs="Calibri"/>
          <w:sz w:val="22"/>
          <w:szCs w:val="22"/>
        </w:rPr>
      </w:pPr>
    </w:p>
    <w:p w14:paraId="6C2E25FA" w14:textId="1B6EC69F" w:rsidR="008D7D59" w:rsidRDefault="00A80174" w:rsidP="0082430B">
      <w:pPr>
        <w:rPr>
          <w:rFonts w:asciiTheme="majorHAnsi" w:eastAsia="Times New Roman" w:hAnsiTheme="majorHAnsi" w:cs="Calibri"/>
          <w:sz w:val="22"/>
          <w:szCs w:val="22"/>
        </w:rPr>
      </w:pPr>
      <w:r w:rsidRPr="00056E55">
        <w:rPr>
          <w:rFonts w:asciiTheme="majorHAnsi" w:eastAsia="Times New Roman" w:hAnsiTheme="majorHAnsi" w:cs="Calibri"/>
          <w:sz w:val="22"/>
          <w:szCs w:val="22"/>
        </w:rPr>
        <w:t xml:space="preserve">For more information, visit </w:t>
      </w:r>
      <w:hyperlink r:id="rId6" w:history="1">
        <w:r w:rsidR="008D7D59" w:rsidRPr="00E93785">
          <w:rPr>
            <w:rStyle w:val="Hyperlink"/>
            <w:rFonts w:asciiTheme="majorHAnsi" w:eastAsia="Times New Roman" w:hAnsiTheme="majorHAnsi" w:cs="Calibri"/>
            <w:sz w:val="22"/>
            <w:szCs w:val="22"/>
          </w:rPr>
          <w:t>www.curadite.com</w:t>
        </w:r>
      </w:hyperlink>
    </w:p>
    <w:p w14:paraId="4997866B" w14:textId="03C6819B" w:rsidR="00A80174" w:rsidRPr="00056E55" w:rsidRDefault="00A80174" w:rsidP="0082430B">
      <w:pPr>
        <w:rPr>
          <w:rFonts w:asciiTheme="majorHAnsi" w:eastAsia="Times New Roman" w:hAnsiTheme="majorHAnsi" w:cs="Calibri"/>
          <w:sz w:val="22"/>
          <w:szCs w:val="22"/>
        </w:rPr>
      </w:pPr>
    </w:p>
    <w:p w14:paraId="550C8EE9" w14:textId="77777777" w:rsidR="005532F3" w:rsidRPr="00056E55" w:rsidRDefault="005532F3" w:rsidP="005532F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</w:p>
    <w:p w14:paraId="5DD36AE4" w14:textId="77777777" w:rsidR="005532F3" w:rsidRPr="00056E55" w:rsidRDefault="005532F3" w:rsidP="00A8017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56E55">
        <w:rPr>
          <w:rStyle w:val="Emphasis"/>
          <w:rFonts w:asciiTheme="majorHAnsi" w:hAnsiTheme="majorHAnsi"/>
          <w:b/>
          <w:bCs/>
          <w:i w:val="0"/>
          <w:sz w:val="22"/>
          <w:szCs w:val="22"/>
        </w:rPr>
        <w:t xml:space="preserve">About </w:t>
      </w:r>
      <w:r w:rsidR="00A80174" w:rsidRPr="00056E55">
        <w:rPr>
          <w:rStyle w:val="Emphasis"/>
          <w:rFonts w:asciiTheme="majorHAnsi" w:hAnsiTheme="majorHAnsi"/>
          <w:b/>
          <w:bCs/>
          <w:i w:val="0"/>
          <w:sz w:val="22"/>
          <w:szCs w:val="22"/>
        </w:rPr>
        <w:t>Business Oregon</w:t>
      </w:r>
    </w:p>
    <w:p w14:paraId="12B89C66" w14:textId="77777777" w:rsidR="00A80174" w:rsidRPr="00056E55" w:rsidRDefault="00A80174" w:rsidP="00A80174">
      <w:pPr>
        <w:rPr>
          <w:rFonts w:asciiTheme="majorHAnsi" w:eastAsia="Times New Roman" w:hAnsiTheme="majorHAnsi" w:cs="Times New Roman"/>
          <w:sz w:val="22"/>
          <w:szCs w:val="22"/>
        </w:rPr>
      </w:pPr>
      <w:r w:rsidRPr="00056E55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Business Oregon invests in Oregon businesses, communities, and people to promote a globally competitive, diverse, and inclusive economy.</w:t>
      </w:r>
    </w:p>
    <w:p w14:paraId="4F54BA4A" w14:textId="77777777" w:rsidR="003D1958" w:rsidRDefault="005532F3" w:rsidP="00A80174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ajorHAnsi" w:hAnsiTheme="majorHAnsi"/>
          <w:color w:val="auto"/>
          <w:sz w:val="22"/>
          <w:szCs w:val="22"/>
        </w:rPr>
      </w:pPr>
      <w:r w:rsidRPr="00056E55">
        <w:rPr>
          <w:rFonts w:asciiTheme="majorHAnsi" w:hAnsiTheme="majorHAnsi"/>
          <w:sz w:val="22"/>
          <w:szCs w:val="22"/>
        </w:rPr>
        <w:t>For more information, visit </w:t>
      </w:r>
      <w:hyperlink r:id="rId7" w:history="1">
        <w:r w:rsidR="00A80174" w:rsidRPr="00056E55">
          <w:rPr>
            <w:rStyle w:val="Hyperlink"/>
            <w:rFonts w:asciiTheme="majorHAnsi" w:hAnsiTheme="majorHAnsi"/>
            <w:color w:val="auto"/>
            <w:sz w:val="22"/>
            <w:szCs w:val="22"/>
          </w:rPr>
          <w:t>https://www.oregon4biz.com/About-Us/</w:t>
        </w:r>
      </w:hyperlink>
    </w:p>
    <w:p w14:paraId="539E6527" w14:textId="77777777" w:rsidR="00CE0419" w:rsidRPr="00056E55" w:rsidRDefault="00CE0419" w:rsidP="00A8017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</w:p>
    <w:p w14:paraId="007B7C6F" w14:textId="77777777" w:rsidR="00A80174" w:rsidRPr="00056E55" w:rsidRDefault="00A80174" w:rsidP="00A8017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</w:p>
    <w:sectPr w:rsidR="00A80174" w:rsidRPr="00056E55" w:rsidSect="00CE0419"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614F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14FBF" w16cid:durableId="1FD8BF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nis McNannay">
    <w15:presenceInfo w15:providerId="None" w15:userId="Dennis McNann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3"/>
    <w:rsid w:val="00052C81"/>
    <w:rsid w:val="00056E55"/>
    <w:rsid w:val="00092C2F"/>
    <w:rsid w:val="0009451F"/>
    <w:rsid w:val="000F56C7"/>
    <w:rsid w:val="00183E7A"/>
    <w:rsid w:val="001B32A1"/>
    <w:rsid w:val="001C1DE9"/>
    <w:rsid w:val="00207184"/>
    <w:rsid w:val="0022462E"/>
    <w:rsid w:val="00270312"/>
    <w:rsid w:val="002825A8"/>
    <w:rsid w:val="002B4CA4"/>
    <w:rsid w:val="00354616"/>
    <w:rsid w:val="003D1958"/>
    <w:rsid w:val="00401CD2"/>
    <w:rsid w:val="00415587"/>
    <w:rsid w:val="00420DB4"/>
    <w:rsid w:val="0044112A"/>
    <w:rsid w:val="004C5535"/>
    <w:rsid w:val="004F1A2E"/>
    <w:rsid w:val="005532F3"/>
    <w:rsid w:val="005735B0"/>
    <w:rsid w:val="006A0281"/>
    <w:rsid w:val="006C1B50"/>
    <w:rsid w:val="007F126B"/>
    <w:rsid w:val="0082430B"/>
    <w:rsid w:val="00847FBC"/>
    <w:rsid w:val="008B41D1"/>
    <w:rsid w:val="008D7D59"/>
    <w:rsid w:val="00A80174"/>
    <w:rsid w:val="00B03B3C"/>
    <w:rsid w:val="00B66B95"/>
    <w:rsid w:val="00B92595"/>
    <w:rsid w:val="00BF55DB"/>
    <w:rsid w:val="00C26AAD"/>
    <w:rsid w:val="00C574FB"/>
    <w:rsid w:val="00C843CC"/>
    <w:rsid w:val="00CE0419"/>
    <w:rsid w:val="00D20DC1"/>
    <w:rsid w:val="00DF411E"/>
    <w:rsid w:val="00DF62B8"/>
    <w:rsid w:val="00E02CB9"/>
    <w:rsid w:val="00E120E7"/>
    <w:rsid w:val="00E14DC8"/>
    <w:rsid w:val="00EA7836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AF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2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32F3"/>
    <w:rPr>
      <w:b/>
      <w:bCs/>
    </w:rPr>
  </w:style>
  <w:style w:type="character" w:styleId="Emphasis">
    <w:name w:val="Emphasis"/>
    <w:basedOn w:val="DefaultParagraphFont"/>
    <w:uiPriority w:val="20"/>
    <w:qFormat/>
    <w:rsid w:val="00553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2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9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2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32F3"/>
    <w:rPr>
      <w:b/>
      <w:bCs/>
    </w:rPr>
  </w:style>
  <w:style w:type="character" w:styleId="Emphasis">
    <w:name w:val="Emphasis"/>
    <w:basedOn w:val="DefaultParagraphFont"/>
    <w:uiPriority w:val="20"/>
    <w:qFormat/>
    <w:rsid w:val="00553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2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9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6/09/relationships/commentsIds" Target="commentsIds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radite.com" TargetMode="External"/><Relationship Id="rId6" Type="http://schemas.openxmlformats.org/officeDocument/2006/relationships/hyperlink" Target="http://www.curadite.com" TargetMode="External"/><Relationship Id="rId7" Type="http://schemas.openxmlformats.org/officeDocument/2006/relationships/hyperlink" Target="https://www.oregon4biz.com/About-U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cp:lastPrinted>2019-03-21T23:51:00Z</cp:lastPrinted>
  <dcterms:created xsi:type="dcterms:W3CDTF">2019-03-23T05:38:00Z</dcterms:created>
  <dcterms:modified xsi:type="dcterms:W3CDTF">2019-03-23T05:38:00Z</dcterms:modified>
</cp:coreProperties>
</file>